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D1" w:rsidRPr="003D5800" w:rsidRDefault="00C16DD5" w:rsidP="004C1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16DD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6425769" cy="8150225"/>
            <wp:effectExtent l="0" t="0" r="0" b="3175"/>
            <wp:docPr id="1" name="Рисунок 1" descr="C:\Users\UVR-2\Desktop\2017-01-26\IMAG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-2\Desktop\2017-01-26\IMAGE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57" cy="81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1BD1" w:rsidRDefault="00801BD1" w:rsidP="004C1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DD5" w:rsidRDefault="00C16DD5" w:rsidP="004C1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DD5" w:rsidRPr="003D5800" w:rsidRDefault="00C16DD5" w:rsidP="004C1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252" w:rsidRPr="003D5800" w:rsidRDefault="00B53252" w:rsidP="004C1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Билет 4.</w:t>
      </w:r>
    </w:p>
    <w:p w:rsidR="00B53252" w:rsidRPr="003D5800" w:rsidRDefault="00B53252" w:rsidP="00B5325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80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«циклон» и «антициклон»?</w:t>
      </w:r>
    </w:p>
    <w:p w:rsidR="00B53252" w:rsidRDefault="00B53252" w:rsidP="00B5325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5800">
        <w:rPr>
          <w:rFonts w:ascii="Times New Roman" w:hAnsi="Times New Roman" w:cs="Times New Roman"/>
          <w:color w:val="000000" w:themeColor="text1"/>
          <w:sz w:val="28"/>
          <w:szCs w:val="28"/>
        </w:rPr>
        <w:t>Сравните их по особенностям движения воздуха и т</w:t>
      </w:r>
      <w:r>
        <w:rPr>
          <w:rFonts w:ascii="Times New Roman" w:hAnsi="Times New Roman" w:cs="Times New Roman"/>
          <w:sz w:val="28"/>
          <w:szCs w:val="28"/>
        </w:rPr>
        <w:t>ипам погод.</w:t>
      </w:r>
    </w:p>
    <w:p w:rsidR="00B53252" w:rsidRDefault="00B53252" w:rsidP="00B5325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покажите по карте погоду каких территорий и в какое время года определяют циклоны и антициклоны.</w:t>
      </w:r>
    </w:p>
    <w:p w:rsidR="00B53252" w:rsidRPr="003578FE" w:rsidRDefault="003578FE" w:rsidP="003578FE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8FE">
        <w:rPr>
          <w:rFonts w:ascii="Times New Roman" w:hAnsi="Times New Roman" w:cs="Times New Roman"/>
          <w:color w:val="C00000"/>
          <w:sz w:val="28"/>
          <w:szCs w:val="28"/>
        </w:rPr>
        <w:t>Билет 5.</w:t>
      </w:r>
    </w:p>
    <w:p w:rsidR="003578FE" w:rsidRDefault="003578FE" w:rsidP="003578FE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рекой?</w:t>
      </w:r>
    </w:p>
    <w:p w:rsidR="003578FE" w:rsidRDefault="003578FE" w:rsidP="003578FE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зависимость режима реки от климатических условий.</w:t>
      </w:r>
    </w:p>
    <w:p w:rsidR="003578FE" w:rsidRDefault="003578FE" w:rsidP="003578FE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по карте реки, относящиеся к бассейну внутреннего стока.</w:t>
      </w:r>
    </w:p>
    <w:p w:rsidR="003578FE" w:rsidRDefault="003578FE" w:rsidP="003578FE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8FE">
        <w:rPr>
          <w:rFonts w:ascii="Times New Roman" w:hAnsi="Times New Roman" w:cs="Times New Roman"/>
          <w:color w:val="C00000"/>
          <w:sz w:val="28"/>
          <w:szCs w:val="28"/>
        </w:rPr>
        <w:t>Билет 6.</w:t>
      </w:r>
    </w:p>
    <w:p w:rsidR="003578FE" w:rsidRDefault="00BE3B49" w:rsidP="003578F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Сформулируйте определение «водные ресурсы»</w:t>
      </w:r>
    </w:p>
    <w:p w:rsidR="00125981" w:rsidRDefault="00BE3B49" w:rsidP="003578F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Каковы особенности распределения водных ресурсов по территории Р</w:t>
      </w:r>
      <w:r w:rsidR="001259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оссии? Почему европейская часть страны, несмотря на большее количество осадков, беднее водными ресурсами, чем её азиатская часть?</w:t>
      </w:r>
    </w:p>
    <w:p w:rsidR="00125981" w:rsidRDefault="00125981" w:rsidP="003578F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Покажите по карте крупнейшие реки азиатской части России.</w:t>
      </w:r>
    </w:p>
    <w:p w:rsidR="00125981" w:rsidRPr="008D1AB5" w:rsidRDefault="00125981" w:rsidP="00125981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7.</w:t>
      </w:r>
    </w:p>
    <w:p w:rsidR="00125981" w:rsidRDefault="00125981" w:rsidP="00125981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«почва»?</w:t>
      </w:r>
    </w:p>
    <w:p w:rsidR="00125981" w:rsidRDefault="00125981" w:rsidP="00125981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 причины изменения типов почв с севера на юг.</w:t>
      </w:r>
    </w:p>
    <w:p w:rsidR="00BE3B49" w:rsidRDefault="00125981" w:rsidP="00125981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Используя почвенную карту </w:t>
      </w:r>
      <w:r w:rsidR="00D70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России, определите, какие зональные типы почв сменяют друг друга вдоль линии Мурманск- </w:t>
      </w:r>
      <w:r w:rsidRPr="001259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0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Астрахань?</w:t>
      </w:r>
    </w:p>
    <w:p w:rsidR="00D70BE5" w:rsidRPr="008D1AB5" w:rsidRDefault="00D70BE5" w:rsidP="00D70BE5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lastRenderedPageBreak/>
        <w:t>Билет 8.</w:t>
      </w:r>
    </w:p>
    <w:p w:rsidR="00D70BE5" w:rsidRDefault="00F45DA0" w:rsidP="00D70BE5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 понятие «природная зона»</w:t>
      </w:r>
    </w:p>
    <w:p w:rsidR="00F45DA0" w:rsidRDefault="00F45DA0" w:rsidP="00D70BE5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природные зоны занимают самые обширные территории России?</w:t>
      </w:r>
    </w:p>
    <w:p w:rsidR="00F45DA0" w:rsidRDefault="00F45DA0" w:rsidP="00D70BE5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Используя карты атласа определите, какие виды хозяйственной деятельности свойственны главным природным зонам? 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340"/>
      </w:tblGrid>
      <w:tr w:rsidR="00F45DA0" w:rsidTr="00F45DA0">
        <w:tc>
          <w:tcPr>
            <w:tcW w:w="4672" w:type="dxa"/>
          </w:tcPr>
          <w:p w:rsidR="00F45DA0" w:rsidRDefault="00F45DA0" w:rsidP="00F45DA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Природная зона</w:t>
            </w:r>
          </w:p>
        </w:tc>
        <w:tc>
          <w:tcPr>
            <w:tcW w:w="4673" w:type="dxa"/>
          </w:tcPr>
          <w:p w:rsidR="00F45DA0" w:rsidRDefault="00F45DA0" w:rsidP="00F45DA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 хозяйственной деятельности</w:t>
            </w:r>
          </w:p>
        </w:tc>
      </w:tr>
      <w:tr w:rsidR="00F45DA0" w:rsidTr="00F45DA0">
        <w:tc>
          <w:tcPr>
            <w:tcW w:w="4672" w:type="dxa"/>
          </w:tcPr>
          <w:p w:rsidR="00F45DA0" w:rsidRDefault="00F45DA0" w:rsidP="00F45DA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DA0" w:rsidRDefault="00F45DA0" w:rsidP="00F45DA0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45DA0" w:rsidRDefault="00F45DA0" w:rsidP="00F45DA0">
      <w:p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5DA0" w:rsidRPr="008D1AB5" w:rsidRDefault="00F45DA0" w:rsidP="00F45DA0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9.</w:t>
      </w:r>
    </w:p>
    <w:p w:rsidR="00F45DA0" w:rsidRDefault="0033459A" w:rsidP="00F45DA0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аквальный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природный комплекс»</w:t>
      </w:r>
      <w:r w:rsidR="007D5A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7D5AD3" w:rsidRDefault="007D5AD3" w:rsidP="00F45DA0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Охарактеризуйте ресурсы российских морей. Какие из них, по вашему мнению, наиболее важны для нашей страны?</w:t>
      </w:r>
    </w:p>
    <w:p w:rsidR="007D5AD3" w:rsidRDefault="007D5AD3" w:rsidP="00F45DA0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карте атласа определите, в каких морях распространены наиболее ценные виды рыб?</w:t>
      </w:r>
    </w:p>
    <w:p w:rsidR="007D5AD3" w:rsidRPr="008D1AB5" w:rsidRDefault="007D5AD3" w:rsidP="007D5AD3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10.</w:t>
      </w:r>
    </w:p>
    <w:p w:rsidR="007D5AD3" w:rsidRDefault="000E3256" w:rsidP="007D5AD3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 понятие «естественный прирост населения»</w:t>
      </w:r>
    </w:p>
    <w:p w:rsidR="000E3256" w:rsidRDefault="000E3256" w:rsidP="007D5AD3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факторы оказывают влияние на естественный прирост населения?</w:t>
      </w:r>
    </w:p>
    <w:p w:rsidR="00801BD1" w:rsidRDefault="00801BD1" w:rsidP="00801BD1">
      <w:pPr>
        <w:pStyle w:val="a3"/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1BD1" w:rsidRDefault="00801BD1" w:rsidP="00801BD1">
      <w:pPr>
        <w:pStyle w:val="a3"/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3256" w:rsidRPr="00801BD1" w:rsidRDefault="000E3256" w:rsidP="00801BD1">
      <w:pPr>
        <w:pStyle w:val="a3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01B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Определите показатели естественного прироста населения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2215"/>
        <w:gridCol w:w="2180"/>
        <w:gridCol w:w="2240"/>
      </w:tblGrid>
      <w:tr w:rsidR="000E3256" w:rsidTr="000E3256"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год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Рождаемость</w:t>
            </w:r>
          </w:p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(на 1000 чел.)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Смертность</w:t>
            </w:r>
          </w:p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(на 1000чел.)</w:t>
            </w:r>
          </w:p>
        </w:tc>
        <w:tc>
          <w:tcPr>
            <w:tcW w:w="2337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Естественный прирост</w:t>
            </w:r>
          </w:p>
        </w:tc>
      </w:tr>
      <w:tr w:rsidR="000E3256" w:rsidTr="000E3256"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1991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12,1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11,4</w:t>
            </w:r>
          </w:p>
        </w:tc>
        <w:tc>
          <w:tcPr>
            <w:tcW w:w="2337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E3256" w:rsidTr="000E3256"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2010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12,5</w:t>
            </w:r>
          </w:p>
        </w:tc>
        <w:tc>
          <w:tcPr>
            <w:tcW w:w="2336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14,3</w:t>
            </w:r>
          </w:p>
        </w:tc>
        <w:tc>
          <w:tcPr>
            <w:tcW w:w="2337" w:type="dxa"/>
          </w:tcPr>
          <w:p w:rsidR="000E3256" w:rsidRDefault="000E3256" w:rsidP="000E325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E3256" w:rsidRDefault="000E3256" w:rsidP="000E3256">
      <w:pPr>
        <w:pStyle w:val="a3"/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AD3" w:rsidRPr="008D1AB5" w:rsidRDefault="000E3256" w:rsidP="000E3256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11.</w:t>
      </w:r>
    </w:p>
    <w:p w:rsidR="000E3256" w:rsidRDefault="000E3256" w:rsidP="000E325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Что, по вашему мнению, включает в себя понятие «здоровый образ жизни»?</w:t>
      </w:r>
    </w:p>
    <w:p w:rsidR="000E3256" w:rsidRDefault="00C6157C" w:rsidP="000E325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из причин, влияющих на продолжительность жизни населения, вы считаете самыми важными? Аргументируйте свой ответ.</w:t>
      </w:r>
    </w:p>
    <w:p w:rsidR="00C6157C" w:rsidRDefault="00C6157C" w:rsidP="000E325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картам атласа определите, в каких субъектах РФ самая высокая и самая низкая продолжительность жизни.</w:t>
      </w:r>
    </w:p>
    <w:p w:rsidR="00C6157C" w:rsidRPr="008D1AB5" w:rsidRDefault="00C6157C" w:rsidP="00C6157C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12.</w:t>
      </w:r>
    </w:p>
    <w:p w:rsidR="00C6157C" w:rsidRDefault="00C6157C" w:rsidP="00C6157C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факторы повлияли на культурно –исторические различия народов России?</w:t>
      </w:r>
    </w:p>
    <w:p w:rsidR="00C6157C" w:rsidRDefault="00C6157C" w:rsidP="00C6157C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Приведите примеры традиций, обычаев, стереотипов поведения, характерные для представителей народов, исповедующих христианство, ислам, буддизм.</w:t>
      </w:r>
    </w:p>
    <w:p w:rsidR="00801BD1" w:rsidRDefault="00C6157C" w:rsidP="00C6157C">
      <w:pPr>
        <w:pStyle w:val="a3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картам атласа п</w:t>
      </w:r>
      <w:r w:rsidR="004933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окажите территории, население которых исповедует </w:t>
      </w:r>
    </w:p>
    <w:p w:rsidR="00C6157C" w:rsidRDefault="00493377" w:rsidP="00801BD1">
      <w:pPr>
        <w:pStyle w:val="a3"/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ислам.</w:t>
      </w:r>
    </w:p>
    <w:p w:rsidR="00801BD1" w:rsidRDefault="00801BD1" w:rsidP="00493377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93377" w:rsidRPr="008D1AB5" w:rsidRDefault="00493377" w:rsidP="00493377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13.</w:t>
      </w:r>
    </w:p>
    <w:p w:rsidR="00493377" w:rsidRDefault="00493377" w:rsidP="00493377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«урбанизация»?</w:t>
      </w:r>
    </w:p>
    <w:p w:rsidR="00493377" w:rsidRDefault="00493377" w:rsidP="00493377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факторы влияют на размещение городов в 21 веке?</w:t>
      </w:r>
    </w:p>
    <w:p w:rsidR="00493377" w:rsidRDefault="00493377" w:rsidP="00493377">
      <w:pPr>
        <w:pStyle w:val="a3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карте атласа покажите города-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миллионники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93377" w:rsidRDefault="00493377" w:rsidP="00493377">
      <w:p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93377" w:rsidRDefault="00493377" w:rsidP="00493377">
      <w:p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93377" w:rsidRPr="008D1AB5" w:rsidRDefault="00493377" w:rsidP="00493377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14.</w:t>
      </w:r>
    </w:p>
    <w:p w:rsidR="00493377" w:rsidRDefault="00493377" w:rsidP="00493377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«миграция населения»?</w:t>
      </w:r>
    </w:p>
    <w:p w:rsidR="00B02CBB" w:rsidRDefault="00B02CBB" w:rsidP="00493377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 причины и виды миграций.</w:t>
      </w:r>
    </w:p>
    <w:p w:rsidR="00B02CBB" w:rsidRDefault="00B02CBB" w:rsidP="00493377">
      <w:pPr>
        <w:pStyle w:val="a3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карте атласа покажите регионы с положительным и отрицательным приростом населения.</w:t>
      </w:r>
    </w:p>
    <w:p w:rsidR="00B02CBB" w:rsidRPr="008D1AB5" w:rsidRDefault="00B02CBB" w:rsidP="00B02CBB">
      <w:pPr>
        <w:spacing w:line="48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D1AB5">
        <w:rPr>
          <w:rFonts w:ascii="Times New Roman" w:hAnsi="Times New Roman" w:cs="Times New Roman"/>
          <w:color w:val="C00000"/>
          <w:sz w:val="28"/>
          <w:szCs w:val="28"/>
        </w:rPr>
        <w:t>Билет 15.</w:t>
      </w:r>
    </w:p>
    <w:p w:rsidR="00B02CBB" w:rsidRDefault="00B02CBB" w:rsidP="00B02CBB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такое «плотность населения»?</w:t>
      </w:r>
    </w:p>
    <w:p w:rsidR="00B02CBB" w:rsidRDefault="00B02CBB" w:rsidP="00B02CBB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факторы</w:t>
      </w:r>
      <w:r w:rsidR="000941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влияют на размещение населения?</w:t>
      </w:r>
    </w:p>
    <w:p w:rsidR="00094147" w:rsidRPr="00B02CBB" w:rsidRDefault="00094147" w:rsidP="00B02CBB">
      <w:pPr>
        <w:pStyle w:val="a3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картам атласа определите и покажите регионы РФ с высокой и низкой плотностью населения.</w:t>
      </w:r>
    </w:p>
    <w:p w:rsidR="00493377" w:rsidRPr="00493377" w:rsidRDefault="00493377" w:rsidP="00493377">
      <w:pPr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53252" w:rsidRPr="004C16A7" w:rsidRDefault="00B53252" w:rsidP="004C16A7">
      <w:pPr>
        <w:rPr>
          <w:rFonts w:ascii="Times New Roman" w:hAnsi="Times New Roman" w:cs="Times New Roman"/>
          <w:sz w:val="28"/>
          <w:szCs w:val="28"/>
        </w:rPr>
      </w:pPr>
    </w:p>
    <w:sectPr w:rsidR="00B53252" w:rsidRPr="004C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377"/>
    <w:multiLevelType w:val="hybridMultilevel"/>
    <w:tmpl w:val="1724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FDA"/>
    <w:multiLevelType w:val="hybridMultilevel"/>
    <w:tmpl w:val="5352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F74"/>
    <w:multiLevelType w:val="hybridMultilevel"/>
    <w:tmpl w:val="EED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13E"/>
    <w:multiLevelType w:val="hybridMultilevel"/>
    <w:tmpl w:val="1C0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4ED7"/>
    <w:multiLevelType w:val="hybridMultilevel"/>
    <w:tmpl w:val="BF4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351"/>
    <w:multiLevelType w:val="hybridMultilevel"/>
    <w:tmpl w:val="54F4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3B4"/>
    <w:multiLevelType w:val="hybridMultilevel"/>
    <w:tmpl w:val="E9A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930"/>
    <w:multiLevelType w:val="hybridMultilevel"/>
    <w:tmpl w:val="A24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006D7"/>
    <w:multiLevelType w:val="hybridMultilevel"/>
    <w:tmpl w:val="D33E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2ADD"/>
    <w:multiLevelType w:val="hybridMultilevel"/>
    <w:tmpl w:val="29A0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237A"/>
    <w:multiLevelType w:val="hybridMultilevel"/>
    <w:tmpl w:val="588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263D9"/>
    <w:multiLevelType w:val="hybridMultilevel"/>
    <w:tmpl w:val="EE9A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322D"/>
    <w:multiLevelType w:val="hybridMultilevel"/>
    <w:tmpl w:val="7D42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F49D7"/>
    <w:multiLevelType w:val="hybridMultilevel"/>
    <w:tmpl w:val="9BCC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324F"/>
    <w:multiLevelType w:val="hybridMultilevel"/>
    <w:tmpl w:val="2564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61AE"/>
    <w:multiLevelType w:val="hybridMultilevel"/>
    <w:tmpl w:val="F2D8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A77"/>
    <w:multiLevelType w:val="hybridMultilevel"/>
    <w:tmpl w:val="B59C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45E23"/>
    <w:multiLevelType w:val="hybridMultilevel"/>
    <w:tmpl w:val="9FD4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2DE5"/>
    <w:multiLevelType w:val="hybridMultilevel"/>
    <w:tmpl w:val="DAC0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8"/>
    <w:rsid w:val="00057667"/>
    <w:rsid w:val="0008031C"/>
    <w:rsid w:val="00094147"/>
    <w:rsid w:val="000E3256"/>
    <w:rsid w:val="00125981"/>
    <w:rsid w:val="001D24AF"/>
    <w:rsid w:val="0033459A"/>
    <w:rsid w:val="003578FE"/>
    <w:rsid w:val="003C68DF"/>
    <w:rsid w:val="003D5800"/>
    <w:rsid w:val="00493377"/>
    <w:rsid w:val="004C16A7"/>
    <w:rsid w:val="007D0F52"/>
    <w:rsid w:val="007D5AD3"/>
    <w:rsid w:val="00801BD1"/>
    <w:rsid w:val="008D1AB5"/>
    <w:rsid w:val="009E7368"/>
    <w:rsid w:val="00A66068"/>
    <w:rsid w:val="00B02CBB"/>
    <w:rsid w:val="00B53252"/>
    <w:rsid w:val="00B5345F"/>
    <w:rsid w:val="00BE3B49"/>
    <w:rsid w:val="00C16DD5"/>
    <w:rsid w:val="00C6157C"/>
    <w:rsid w:val="00D2018B"/>
    <w:rsid w:val="00D70BE5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CB0"/>
  <w15:chartTrackingRefBased/>
  <w15:docId w15:val="{CF408746-DD53-4B9F-A1CA-7DAD230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68"/>
    <w:pPr>
      <w:ind w:left="720"/>
      <w:contextualSpacing/>
    </w:pPr>
  </w:style>
  <w:style w:type="table" w:styleId="a4">
    <w:name w:val="Table Grid"/>
    <w:basedOn w:val="a1"/>
    <w:uiPriority w:val="39"/>
    <w:rsid w:val="00D2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Печинникова Ирина Константиновна</cp:lastModifiedBy>
  <cp:revision>4</cp:revision>
  <dcterms:created xsi:type="dcterms:W3CDTF">2017-01-10T06:29:00Z</dcterms:created>
  <dcterms:modified xsi:type="dcterms:W3CDTF">2017-01-26T14:20:00Z</dcterms:modified>
</cp:coreProperties>
</file>